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39FA" w14:textId="77777777" w:rsidR="00234489" w:rsidRDefault="00234489" w:rsidP="00234489">
      <w:pPr>
        <w:pStyle w:val="NormalWeb"/>
        <w:jc w:val="center"/>
        <w:rPr>
          <w:rFonts w:ascii="Arial" w:hAnsi="Arial" w:cs="Arial"/>
          <w:b/>
          <w:bCs/>
          <w:color w:val="403F42"/>
          <w:sz w:val="30"/>
          <w:szCs w:val="30"/>
        </w:rPr>
      </w:pPr>
      <w:r>
        <w:rPr>
          <w:rFonts w:ascii="Arial" w:hAnsi="Arial" w:cs="Arial"/>
          <w:b/>
          <w:bCs/>
          <w:color w:val="403F42"/>
          <w:sz w:val="30"/>
          <w:szCs w:val="30"/>
        </w:rPr>
        <w:t>WORKSHOP SCHEDULE</w:t>
      </w:r>
    </w:p>
    <w:p w14:paraId="79D46983" w14:textId="77777777" w:rsidR="00234489" w:rsidRDefault="00234489" w:rsidP="00234489">
      <w:pPr>
        <w:pStyle w:val="NormalWeb"/>
        <w:jc w:val="center"/>
        <w:rPr>
          <w:rFonts w:ascii="Arial" w:hAnsi="Arial" w:cs="Arial"/>
          <w:b/>
          <w:bCs/>
          <w:color w:val="403F42"/>
          <w:sz w:val="30"/>
          <w:szCs w:val="30"/>
        </w:rPr>
      </w:pPr>
    </w:p>
    <w:p w14:paraId="1B124FB5" w14:textId="77777777" w:rsidR="00234489" w:rsidRDefault="00234489" w:rsidP="00234489">
      <w:pPr>
        <w:pStyle w:val="NormalWeb"/>
        <w:jc w:val="center"/>
        <w:rPr>
          <w:rFonts w:ascii="Arial" w:hAnsi="Arial" w:cs="Arial"/>
          <w:color w:val="403F42"/>
          <w:sz w:val="18"/>
          <w:szCs w:val="18"/>
        </w:rPr>
      </w:pPr>
    </w:p>
    <w:p w14:paraId="036AF913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</w:p>
    <w:p w14:paraId="39E20BCB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Friday, August 15 | </w:t>
      </w:r>
      <w:r>
        <w:rPr>
          <w:rFonts w:ascii="Arial" w:hAnsi="Arial" w:cs="Arial"/>
          <w:b/>
          <w:bCs/>
          <w:i/>
          <w:iCs/>
          <w:color w:val="403F42"/>
        </w:rPr>
        <w:t>Arrival &amp; Celebration</w:t>
      </w:r>
    </w:p>
    <w:p w14:paraId="2FEB45EF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</w:p>
    <w:p w14:paraId="6FE6BDD5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5:30 PM – 6:00 PM</w:t>
      </w:r>
      <w:r>
        <w:rPr>
          <w:rFonts w:ascii="Arial" w:hAnsi="Arial" w:cs="Arial"/>
          <w:color w:val="403F42"/>
        </w:rPr>
        <w:t> | Registration &amp; Check-In</w:t>
      </w:r>
    </w:p>
    <w:p w14:paraId="020D96AF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6:00 PM – 7:00 PM</w:t>
      </w:r>
      <w:r>
        <w:rPr>
          <w:rFonts w:ascii="Arial" w:hAnsi="Arial" w:cs="Arial"/>
          <w:color w:val="403F42"/>
        </w:rPr>
        <w:t> | Celebration of Laity Dinner</w:t>
      </w:r>
    </w:p>
    <w:p w14:paraId="5E5A6641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7:00 PM – 7:30 PM</w:t>
      </w:r>
      <w:r>
        <w:rPr>
          <w:rFonts w:ascii="Arial" w:hAnsi="Arial" w:cs="Arial"/>
          <w:color w:val="403F42"/>
        </w:rPr>
        <w:t> | Love Boldly Worship</w:t>
      </w:r>
    </w:p>
    <w:p w14:paraId="4D11ABAC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7:30 PM – 8:30 PM</w:t>
      </w:r>
      <w:r>
        <w:rPr>
          <w:rFonts w:ascii="Arial" w:hAnsi="Arial" w:cs="Arial"/>
          <w:color w:val="403F42"/>
        </w:rPr>
        <w:t> | Panel Discussion with Bishop Jung and Conference Lay Leaders</w:t>
      </w:r>
    </w:p>
    <w:p w14:paraId="39F3D115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8:30 PM – 8:45 PM</w:t>
      </w:r>
      <w:r>
        <w:rPr>
          <w:rFonts w:ascii="Arial" w:hAnsi="Arial" w:cs="Arial"/>
          <w:color w:val="403F42"/>
        </w:rPr>
        <w:t> | Evening Prayer</w:t>
      </w:r>
    </w:p>
    <w:p w14:paraId="59A8E62C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</w:p>
    <w:p w14:paraId="3F931421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403F42"/>
        </w:rPr>
        <w:t> </w:t>
      </w:r>
    </w:p>
    <w:p w14:paraId="08781048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Saturday, August 16 | </w:t>
      </w:r>
      <w:r>
        <w:rPr>
          <w:rFonts w:ascii="Arial" w:hAnsi="Arial" w:cs="Arial"/>
          <w:b/>
          <w:bCs/>
          <w:i/>
          <w:iCs/>
          <w:color w:val="403F42"/>
        </w:rPr>
        <w:t>Equipping &amp; Energizing</w:t>
      </w:r>
    </w:p>
    <w:p w14:paraId="011548EA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</w:p>
    <w:p w14:paraId="289AF9AC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8:00 AM – 9:00 AM</w:t>
      </w:r>
      <w:r>
        <w:rPr>
          <w:rFonts w:ascii="Arial" w:hAnsi="Arial" w:cs="Arial"/>
          <w:color w:val="403F42"/>
        </w:rPr>
        <w:t> | Registration &amp; Power Breakfast</w:t>
      </w:r>
    </w:p>
    <w:p w14:paraId="5C690BF5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8:15 AM – 8:30 AM</w:t>
      </w:r>
      <w:r>
        <w:rPr>
          <w:rFonts w:ascii="Arial" w:hAnsi="Arial" w:cs="Arial"/>
          <w:color w:val="403F42"/>
        </w:rPr>
        <w:t> | Morning Prayer</w:t>
      </w:r>
    </w:p>
    <w:p w14:paraId="44FC9E7E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9:00 AM – 9:30 AM</w:t>
      </w:r>
      <w:r>
        <w:rPr>
          <w:rFonts w:ascii="Arial" w:hAnsi="Arial" w:cs="Arial"/>
          <w:color w:val="403F42"/>
        </w:rPr>
        <w:t> | Serve Joyfully Worship</w:t>
      </w:r>
    </w:p>
    <w:p w14:paraId="2A5919E6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9:30 AM – 10:00 AM</w:t>
      </w:r>
      <w:r>
        <w:rPr>
          <w:rFonts w:ascii="Arial" w:hAnsi="Arial" w:cs="Arial"/>
          <w:color w:val="403F42"/>
        </w:rPr>
        <w:t> | Welcome &amp; Introductions of Boards of Laity &amp; Cabinet</w:t>
      </w:r>
    </w:p>
    <w:p w14:paraId="37434307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10:00 AM – 11:00 PM</w:t>
      </w:r>
      <w:r>
        <w:rPr>
          <w:rFonts w:ascii="Arial" w:hAnsi="Arial" w:cs="Arial"/>
          <w:color w:val="403F42"/>
        </w:rPr>
        <w:t> | Bible Study with Bishop Jung</w:t>
      </w:r>
    </w:p>
    <w:p w14:paraId="2A6F3F68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11:00 PM – 11:45 PM</w:t>
      </w:r>
      <w:r>
        <w:rPr>
          <w:rFonts w:ascii="Arial" w:hAnsi="Arial" w:cs="Arial"/>
          <w:color w:val="403F42"/>
        </w:rPr>
        <w:t> | Workshop Session 1</w:t>
      </w:r>
    </w:p>
    <w:p w14:paraId="08E046C9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12:00 PM – 1:00 PM</w:t>
      </w:r>
      <w:r>
        <w:rPr>
          <w:rFonts w:ascii="Arial" w:hAnsi="Arial" w:cs="Arial"/>
          <w:color w:val="403F42"/>
        </w:rPr>
        <w:t> | Networking Lunch</w:t>
      </w:r>
    </w:p>
    <w:p w14:paraId="1F0843DF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1:00 PM – 1:45 PM</w:t>
      </w:r>
      <w:r>
        <w:rPr>
          <w:rFonts w:ascii="Arial" w:hAnsi="Arial" w:cs="Arial"/>
          <w:color w:val="403F42"/>
        </w:rPr>
        <w:t> | Workshop Session 2</w:t>
      </w:r>
    </w:p>
    <w:p w14:paraId="1B2073FE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2:00 PM –2:45 PM</w:t>
      </w:r>
      <w:r>
        <w:rPr>
          <w:rFonts w:ascii="Arial" w:hAnsi="Arial" w:cs="Arial"/>
          <w:color w:val="403F42"/>
        </w:rPr>
        <w:t> |Workshop Session 3</w:t>
      </w:r>
    </w:p>
    <w:p w14:paraId="470E90AB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3:00 PM – 3:30 PM</w:t>
      </w:r>
      <w:r>
        <w:rPr>
          <w:rFonts w:ascii="Arial" w:hAnsi="Arial" w:cs="Arial"/>
          <w:color w:val="403F42"/>
        </w:rPr>
        <w:t> | Lead Courageously Worship</w:t>
      </w:r>
    </w:p>
    <w:p w14:paraId="14D0CF35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403F42"/>
        </w:rPr>
        <w:t>3:30 PM</w:t>
      </w:r>
      <w:r>
        <w:rPr>
          <w:rFonts w:ascii="Arial" w:hAnsi="Arial" w:cs="Arial"/>
          <w:color w:val="403F42"/>
        </w:rPr>
        <w:t> | Blessing &amp; Benediction</w:t>
      </w:r>
    </w:p>
    <w:p w14:paraId="29A9EAFD" w14:textId="77777777" w:rsidR="00234489" w:rsidRDefault="00234489" w:rsidP="00234489">
      <w:pPr>
        <w:pStyle w:val="NormalWeb"/>
        <w:rPr>
          <w:rFonts w:ascii="Arial" w:hAnsi="Arial" w:cs="Arial"/>
          <w:color w:val="403F42"/>
          <w:sz w:val="18"/>
          <w:szCs w:val="18"/>
        </w:rPr>
      </w:pPr>
    </w:p>
    <w:p w14:paraId="31CC036A" w14:textId="77777777" w:rsidR="002007D6" w:rsidRDefault="002007D6"/>
    <w:p w14:paraId="37129AE9" w14:textId="77777777" w:rsidR="00234489" w:rsidRDefault="00234489"/>
    <w:p w14:paraId="19FF66AF" w14:textId="77777777" w:rsidR="00234489" w:rsidRDefault="00234489"/>
    <w:p w14:paraId="701B3905" w14:textId="77777777" w:rsidR="00234489" w:rsidRDefault="00234489"/>
    <w:p w14:paraId="1E297C31" w14:textId="77777777" w:rsidR="00234489" w:rsidRDefault="00234489"/>
    <w:p w14:paraId="3E61ED7E" w14:textId="77777777" w:rsidR="00234489" w:rsidRDefault="00234489"/>
    <w:p w14:paraId="42835CA7" w14:textId="0ADD1B06" w:rsidR="00234489" w:rsidRDefault="00234489" w:rsidP="00234489">
      <w:pPr>
        <w:jc w:val="right"/>
      </w:pPr>
      <w:r>
        <w:rPr>
          <w:rFonts w:ascii="Arial" w:eastAsia="Times New Roman" w:hAnsi="Arial" w:cs="Arial"/>
          <w:noProof/>
          <w:color w:val="403F42"/>
          <w:sz w:val="18"/>
          <w:szCs w:val="18"/>
        </w:rPr>
        <w:drawing>
          <wp:inline distT="0" distB="0" distL="0" distR="0" wp14:anchorId="01F5B8DC" wp14:editId="5F6266C8">
            <wp:extent cx="1905000" cy="1682750"/>
            <wp:effectExtent l="0" t="0" r="0" b="0"/>
            <wp:docPr id="2143642011" name="Picture 1" descr="A group of people with their hands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42011" name="Picture 1" descr="A group of people with their hands u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89"/>
    <w:rsid w:val="000E2730"/>
    <w:rsid w:val="002007D6"/>
    <w:rsid w:val="00234489"/>
    <w:rsid w:val="003753B0"/>
    <w:rsid w:val="00804016"/>
    <w:rsid w:val="00E317EA"/>
    <w:rsid w:val="00F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84BE"/>
  <w15:chartTrackingRefBased/>
  <w15:docId w15:val="{256FA775-4857-433F-B459-017D09E2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4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4489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Moore</dc:creator>
  <cp:keywords/>
  <dc:description/>
  <cp:lastModifiedBy>Lesley Moore</cp:lastModifiedBy>
  <cp:revision>1</cp:revision>
  <dcterms:created xsi:type="dcterms:W3CDTF">2025-07-16T16:06:00Z</dcterms:created>
  <dcterms:modified xsi:type="dcterms:W3CDTF">2025-07-16T16:07:00Z</dcterms:modified>
</cp:coreProperties>
</file>