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E22E6" w:rsidRDefault="00863345" w:rsidP="008E22E6">
      <w:pPr>
        <w:pStyle w:val="Title"/>
        <w:rPr>
          <w:rStyle w:val="BookTitle"/>
        </w:rPr>
      </w:pPr>
      <w:r w:rsidRPr="008E22E6">
        <w:rPr>
          <w:rStyle w:val="BookTitle"/>
        </w:rPr>
        <w:t>Internal Accounting Controls for Local Churches</w:t>
      </w:r>
    </w:p>
    <w:p w:rsidR="00000000" w:rsidRPr="00D44B99" w:rsidRDefault="00863345" w:rsidP="00D44B99">
      <w:pPr>
        <w:pStyle w:val="PlainText"/>
        <w:rPr>
          <w:rFonts w:ascii="Courier New" w:hAnsi="Courier New" w:cs="Courier New"/>
        </w:rPr>
      </w:pPr>
    </w:p>
    <w:p w:rsidR="00000000" w:rsidRPr="008E22E6" w:rsidRDefault="00863345" w:rsidP="00D44B99">
      <w:pPr>
        <w:pStyle w:val="PlainText"/>
        <w:rPr>
          <w:rFonts w:ascii="Times New Roman" w:hAnsi="Times New Roman" w:cs="Times New Roman"/>
          <w:sz w:val="24"/>
          <w:szCs w:val="24"/>
        </w:rPr>
      </w:pPr>
      <w:r w:rsidRPr="008E22E6">
        <w:rPr>
          <w:rFonts w:ascii="Times New Roman" w:hAnsi="Times New Roman" w:cs="Times New Roman"/>
          <w:sz w:val="24"/>
          <w:szCs w:val="24"/>
        </w:rPr>
        <w:t xml:space="preserve">Proper handling of money is important to churches of all sizes. The procedures outlined in the Book of Discipline require two unrelated people (the Financial </w:t>
      </w:r>
      <w:r w:rsidRPr="008E22E6">
        <w:rPr>
          <w:rFonts w:ascii="Times New Roman" w:hAnsi="Times New Roman" w:cs="Times New Roman"/>
          <w:sz w:val="24"/>
          <w:szCs w:val="24"/>
        </w:rPr>
        <w:t xml:space="preserve">Secretary and the Church Treasurer) and at least two unrelated people to serve as the Counting Committee. It would be helpful to involve an additional unrelated person to perform the monthly bank reconciliations, when size allows. This outline attempts to </w:t>
      </w:r>
      <w:r w:rsidRPr="008E22E6">
        <w:rPr>
          <w:rFonts w:ascii="Times New Roman" w:hAnsi="Times New Roman" w:cs="Times New Roman"/>
          <w:sz w:val="24"/>
          <w:szCs w:val="24"/>
        </w:rPr>
        <w:t xml:space="preserve">keep the local pastor out of most of the day-to-day accounting and also assumes there is a computer with an accounting program loaded and utilized. Where there is not a computer, accounting ledgers would replace them.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8E22E6">
      <w:pPr>
        <w:pStyle w:val="Heading1"/>
      </w:pPr>
      <w:r w:rsidRPr="008E22E6">
        <w:t xml:space="preserve">Responsibilities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D44B99">
      <w:pPr>
        <w:pStyle w:val="PlainText"/>
        <w:rPr>
          <w:rFonts w:ascii="Times New Roman" w:hAnsi="Times New Roman" w:cs="Times New Roman"/>
          <w:sz w:val="24"/>
          <w:szCs w:val="24"/>
        </w:rPr>
      </w:pPr>
      <w:r w:rsidRPr="008E22E6">
        <w:rPr>
          <w:rFonts w:ascii="Times New Roman" w:hAnsi="Times New Roman" w:cs="Times New Roman"/>
          <w:sz w:val="24"/>
          <w:szCs w:val="24"/>
        </w:rPr>
        <w:t>1. Finance Co</w:t>
      </w:r>
      <w:r w:rsidRPr="008E22E6">
        <w:rPr>
          <w:rFonts w:ascii="Times New Roman" w:hAnsi="Times New Roman" w:cs="Times New Roman"/>
          <w:sz w:val="24"/>
          <w:szCs w:val="24"/>
        </w:rPr>
        <w:t xml:space="preserve">mmittee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8E22E6">
      <w:pPr>
        <w:pStyle w:val="PlainText"/>
        <w:numPr>
          <w:ilvl w:val="0"/>
          <w:numId w:val="1"/>
        </w:numPr>
        <w:rPr>
          <w:rFonts w:ascii="Times New Roman" w:hAnsi="Times New Roman" w:cs="Times New Roman"/>
          <w:sz w:val="24"/>
          <w:szCs w:val="24"/>
        </w:rPr>
      </w:pPr>
      <w:r w:rsidRPr="008E22E6">
        <w:rPr>
          <w:rFonts w:ascii="Times New Roman" w:hAnsi="Times New Roman" w:cs="Times New Roman"/>
          <w:sz w:val="24"/>
          <w:szCs w:val="24"/>
        </w:rPr>
        <w:t xml:space="preserve"> In consultation with the Pastor, determines person or persons who can authorize expenses (i.e. youth director, choir director, etc.).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8E22E6">
      <w:pPr>
        <w:pStyle w:val="PlainText"/>
        <w:numPr>
          <w:ilvl w:val="0"/>
          <w:numId w:val="1"/>
        </w:numPr>
        <w:rPr>
          <w:rFonts w:ascii="Times New Roman" w:hAnsi="Times New Roman" w:cs="Times New Roman"/>
          <w:sz w:val="24"/>
          <w:szCs w:val="24"/>
        </w:rPr>
      </w:pPr>
      <w:r w:rsidRPr="008E22E6">
        <w:rPr>
          <w:rFonts w:ascii="Times New Roman" w:hAnsi="Times New Roman" w:cs="Times New Roman"/>
          <w:sz w:val="24"/>
          <w:szCs w:val="24"/>
        </w:rPr>
        <w:t xml:space="preserve"> In consultation with the Pastor, determines unrelated persons to serve as the Counting Committee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D44B99">
      <w:pPr>
        <w:pStyle w:val="PlainText"/>
        <w:rPr>
          <w:rFonts w:ascii="Times New Roman" w:hAnsi="Times New Roman" w:cs="Times New Roman"/>
          <w:sz w:val="24"/>
          <w:szCs w:val="24"/>
        </w:rPr>
      </w:pPr>
      <w:r w:rsidRPr="008E22E6">
        <w:rPr>
          <w:rFonts w:ascii="Times New Roman" w:hAnsi="Times New Roman" w:cs="Times New Roman"/>
          <w:sz w:val="24"/>
          <w:szCs w:val="24"/>
        </w:rPr>
        <w:t xml:space="preserve">2. Pastor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8E22E6">
      <w:pPr>
        <w:pStyle w:val="PlainText"/>
        <w:numPr>
          <w:ilvl w:val="0"/>
          <w:numId w:val="2"/>
        </w:numPr>
        <w:rPr>
          <w:rFonts w:ascii="Times New Roman" w:hAnsi="Times New Roman" w:cs="Times New Roman"/>
          <w:sz w:val="24"/>
          <w:szCs w:val="24"/>
        </w:rPr>
      </w:pPr>
      <w:r w:rsidRPr="008E22E6">
        <w:rPr>
          <w:rFonts w:ascii="Times New Roman" w:hAnsi="Times New Roman" w:cs="Times New Roman"/>
          <w:sz w:val="24"/>
          <w:szCs w:val="24"/>
        </w:rPr>
        <w:t xml:space="preserve">As chairperson of the Nominating Committee and in consultation with Lay Leadership, determines the Church Financial Secretary and Church Treasurer, elected positions.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8E22E6">
      <w:pPr>
        <w:pStyle w:val="PlainText"/>
        <w:numPr>
          <w:ilvl w:val="0"/>
          <w:numId w:val="2"/>
        </w:numPr>
        <w:rPr>
          <w:rFonts w:ascii="Times New Roman" w:hAnsi="Times New Roman" w:cs="Times New Roman"/>
          <w:sz w:val="24"/>
          <w:szCs w:val="24"/>
        </w:rPr>
      </w:pPr>
      <w:r w:rsidRPr="008E22E6">
        <w:rPr>
          <w:rFonts w:ascii="Times New Roman" w:hAnsi="Times New Roman" w:cs="Times New Roman"/>
          <w:sz w:val="24"/>
          <w:szCs w:val="24"/>
        </w:rPr>
        <w:t>Remind the Finance Committee and Church Council why it is import</w:t>
      </w:r>
      <w:r w:rsidRPr="008E22E6">
        <w:rPr>
          <w:rFonts w:ascii="Times New Roman" w:hAnsi="Times New Roman" w:cs="Times New Roman"/>
          <w:sz w:val="24"/>
          <w:szCs w:val="24"/>
        </w:rPr>
        <w:t xml:space="preserve">ant to follow these procedures.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D44B99">
      <w:pPr>
        <w:pStyle w:val="PlainText"/>
        <w:rPr>
          <w:rFonts w:ascii="Times New Roman" w:hAnsi="Times New Roman" w:cs="Times New Roman"/>
          <w:sz w:val="24"/>
          <w:szCs w:val="24"/>
        </w:rPr>
      </w:pPr>
      <w:r w:rsidRPr="008E22E6">
        <w:rPr>
          <w:rFonts w:ascii="Times New Roman" w:hAnsi="Times New Roman" w:cs="Times New Roman"/>
          <w:sz w:val="24"/>
          <w:szCs w:val="24"/>
        </w:rPr>
        <w:t xml:space="preserve">3. Church Treasurer (volunteer or paid)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8E22E6">
      <w:pPr>
        <w:pStyle w:val="PlainText"/>
        <w:numPr>
          <w:ilvl w:val="0"/>
          <w:numId w:val="3"/>
        </w:numPr>
        <w:rPr>
          <w:rFonts w:ascii="Times New Roman" w:hAnsi="Times New Roman" w:cs="Times New Roman"/>
          <w:sz w:val="24"/>
          <w:szCs w:val="24"/>
        </w:rPr>
      </w:pPr>
      <w:r w:rsidRPr="008E22E6">
        <w:rPr>
          <w:rFonts w:ascii="Times New Roman" w:hAnsi="Times New Roman" w:cs="Times New Roman"/>
          <w:sz w:val="24"/>
          <w:szCs w:val="24"/>
        </w:rPr>
        <w:t xml:space="preserve">Process all checks, recording them in the appropriate accounting software program.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8E22E6">
      <w:pPr>
        <w:pStyle w:val="PlainText"/>
        <w:numPr>
          <w:ilvl w:val="0"/>
          <w:numId w:val="3"/>
        </w:numPr>
        <w:rPr>
          <w:rFonts w:ascii="Times New Roman" w:hAnsi="Times New Roman" w:cs="Times New Roman"/>
          <w:sz w:val="24"/>
          <w:szCs w:val="24"/>
        </w:rPr>
      </w:pPr>
      <w:r w:rsidRPr="008E22E6">
        <w:rPr>
          <w:rFonts w:ascii="Times New Roman" w:hAnsi="Times New Roman" w:cs="Times New Roman"/>
          <w:sz w:val="24"/>
          <w:szCs w:val="24"/>
        </w:rPr>
        <w:t xml:space="preserve">Signs checks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8E22E6">
      <w:pPr>
        <w:pStyle w:val="PlainText"/>
        <w:numPr>
          <w:ilvl w:val="0"/>
          <w:numId w:val="3"/>
        </w:numPr>
        <w:rPr>
          <w:rFonts w:ascii="Times New Roman" w:hAnsi="Times New Roman" w:cs="Times New Roman"/>
          <w:sz w:val="24"/>
          <w:szCs w:val="24"/>
        </w:rPr>
      </w:pPr>
      <w:r w:rsidRPr="008E22E6">
        <w:rPr>
          <w:rFonts w:ascii="Times New Roman" w:hAnsi="Times New Roman" w:cs="Times New Roman"/>
          <w:sz w:val="24"/>
          <w:szCs w:val="24"/>
        </w:rPr>
        <w:t>Process all payroll checks, Tax Form 941 's, W-2's and other go</w:t>
      </w:r>
      <w:r w:rsidRPr="008E22E6">
        <w:rPr>
          <w:rFonts w:ascii="Times New Roman" w:hAnsi="Times New Roman" w:cs="Times New Roman"/>
          <w:sz w:val="24"/>
          <w:szCs w:val="24"/>
        </w:rPr>
        <w:t xml:space="preserve">vernment records required in a timely fashion.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D44B99">
      <w:pPr>
        <w:pStyle w:val="PlainText"/>
        <w:numPr>
          <w:ilvl w:val="0"/>
          <w:numId w:val="3"/>
        </w:numPr>
        <w:rPr>
          <w:rFonts w:ascii="Times New Roman" w:hAnsi="Times New Roman" w:cs="Times New Roman"/>
          <w:sz w:val="24"/>
          <w:szCs w:val="24"/>
        </w:rPr>
      </w:pPr>
      <w:r w:rsidRPr="008E22E6">
        <w:rPr>
          <w:rFonts w:ascii="Times New Roman" w:hAnsi="Times New Roman" w:cs="Times New Roman"/>
          <w:sz w:val="24"/>
          <w:szCs w:val="24"/>
        </w:rPr>
        <w:t xml:space="preserve">Insure that computer files are backed up weekly, at a minimum monthly, </w:t>
      </w:r>
    </w:p>
    <w:p w:rsidR="00000000" w:rsidRPr="008E22E6" w:rsidRDefault="008E22E6" w:rsidP="00D44B99">
      <w:pPr>
        <w:pStyle w:val="PlainText"/>
        <w:rPr>
          <w:rFonts w:ascii="Times New Roman" w:hAnsi="Times New Roman" w:cs="Times New Roman"/>
          <w:sz w:val="24"/>
          <w:szCs w:val="24"/>
        </w:rPr>
      </w:pPr>
      <w:r>
        <w:rPr>
          <w:rFonts w:ascii="Times New Roman" w:hAnsi="Times New Roman" w:cs="Times New Roman"/>
          <w:sz w:val="24"/>
          <w:szCs w:val="24"/>
        </w:rPr>
        <w:tab/>
      </w:r>
      <w:r w:rsidR="001764FC">
        <w:rPr>
          <w:rFonts w:ascii="Times New Roman" w:hAnsi="Times New Roman" w:cs="Times New Roman"/>
          <w:sz w:val="24"/>
          <w:szCs w:val="24"/>
        </w:rPr>
        <w:t xml:space="preserve">      </w:t>
      </w:r>
      <w:r w:rsidR="00863345" w:rsidRPr="008E22E6">
        <w:rPr>
          <w:rFonts w:ascii="Times New Roman" w:hAnsi="Times New Roman" w:cs="Times New Roman"/>
          <w:sz w:val="24"/>
          <w:szCs w:val="24"/>
        </w:rPr>
        <w:t xml:space="preserve">and the back-ups are stored off premises.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3"/>
        </w:numPr>
        <w:rPr>
          <w:rFonts w:ascii="Times New Roman" w:hAnsi="Times New Roman" w:cs="Times New Roman"/>
          <w:sz w:val="24"/>
          <w:szCs w:val="24"/>
        </w:rPr>
      </w:pPr>
      <w:r w:rsidRPr="008E22E6">
        <w:rPr>
          <w:rFonts w:ascii="Times New Roman" w:hAnsi="Times New Roman" w:cs="Times New Roman"/>
          <w:sz w:val="24"/>
          <w:szCs w:val="24"/>
        </w:rPr>
        <w:t>Prepares and presents the monthly f</w:t>
      </w:r>
      <w:r w:rsidR="00755401">
        <w:rPr>
          <w:rFonts w:ascii="Times New Roman" w:hAnsi="Times New Roman" w:cs="Times New Roman"/>
          <w:sz w:val="24"/>
          <w:szCs w:val="24"/>
        </w:rPr>
        <w:t>in</w:t>
      </w:r>
      <w:r w:rsidRPr="008E22E6">
        <w:rPr>
          <w:rFonts w:ascii="Times New Roman" w:hAnsi="Times New Roman" w:cs="Times New Roman"/>
          <w:sz w:val="24"/>
          <w:szCs w:val="24"/>
        </w:rPr>
        <w:t xml:space="preserve">ance report for Finance Committee.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3"/>
        </w:numPr>
        <w:rPr>
          <w:rFonts w:ascii="Times New Roman" w:hAnsi="Times New Roman" w:cs="Times New Roman"/>
          <w:sz w:val="24"/>
          <w:szCs w:val="24"/>
        </w:rPr>
      </w:pPr>
      <w:r w:rsidRPr="008E22E6">
        <w:rPr>
          <w:rFonts w:ascii="Times New Roman" w:hAnsi="Times New Roman" w:cs="Times New Roman"/>
          <w:sz w:val="24"/>
          <w:szCs w:val="24"/>
        </w:rPr>
        <w:t xml:space="preserve"> </w:t>
      </w:r>
      <w:r w:rsidRPr="008E22E6">
        <w:rPr>
          <w:rFonts w:ascii="Times New Roman" w:hAnsi="Times New Roman" w:cs="Times New Roman"/>
          <w:sz w:val="24"/>
          <w:szCs w:val="24"/>
        </w:rPr>
        <w:t xml:space="preserve">Supervise daily cash balances to insure sufficient funds are maintained.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3"/>
        </w:numPr>
        <w:rPr>
          <w:rFonts w:ascii="Times New Roman" w:hAnsi="Times New Roman" w:cs="Times New Roman"/>
          <w:sz w:val="24"/>
          <w:szCs w:val="24"/>
        </w:rPr>
      </w:pPr>
      <w:r w:rsidRPr="008E22E6">
        <w:rPr>
          <w:rFonts w:ascii="Times New Roman" w:hAnsi="Times New Roman" w:cs="Times New Roman"/>
          <w:sz w:val="24"/>
          <w:szCs w:val="24"/>
        </w:rPr>
        <w:t xml:space="preserve">Maintains filing system and storage system for all financial records and banking records for easy retrieval.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3"/>
        </w:numPr>
        <w:rPr>
          <w:rFonts w:ascii="Times New Roman" w:hAnsi="Times New Roman" w:cs="Times New Roman"/>
          <w:sz w:val="24"/>
          <w:szCs w:val="24"/>
        </w:rPr>
      </w:pPr>
      <w:r w:rsidRPr="008E22E6">
        <w:rPr>
          <w:rFonts w:ascii="Times New Roman" w:hAnsi="Times New Roman" w:cs="Times New Roman"/>
          <w:sz w:val="24"/>
          <w:szCs w:val="24"/>
        </w:rPr>
        <w:t xml:space="preserve"> Prepares records for annual audit.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3"/>
        </w:numPr>
        <w:rPr>
          <w:rFonts w:ascii="Times New Roman" w:hAnsi="Times New Roman" w:cs="Times New Roman"/>
          <w:sz w:val="24"/>
          <w:szCs w:val="24"/>
        </w:rPr>
      </w:pPr>
      <w:r w:rsidRPr="008E22E6">
        <w:rPr>
          <w:rFonts w:ascii="Times New Roman" w:hAnsi="Times New Roman" w:cs="Times New Roman"/>
          <w:sz w:val="24"/>
          <w:szCs w:val="24"/>
        </w:rPr>
        <w:t>Maintain historica</w:t>
      </w:r>
      <w:r w:rsidRPr="008E22E6">
        <w:rPr>
          <w:rFonts w:ascii="Times New Roman" w:hAnsi="Times New Roman" w:cs="Times New Roman"/>
          <w:sz w:val="24"/>
          <w:szCs w:val="24"/>
        </w:rPr>
        <w:t xml:space="preserve">l data, and establish a retention system for old financial records in accordance with government requirements (minimum of 5 years).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D44B99">
      <w:pPr>
        <w:pStyle w:val="PlainText"/>
        <w:rPr>
          <w:rFonts w:ascii="Times New Roman" w:hAnsi="Times New Roman" w:cs="Times New Roman"/>
          <w:sz w:val="24"/>
          <w:szCs w:val="24"/>
        </w:rPr>
      </w:pPr>
      <w:r w:rsidRPr="008E22E6">
        <w:rPr>
          <w:rFonts w:ascii="Times New Roman" w:hAnsi="Times New Roman" w:cs="Times New Roman"/>
          <w:sz w:val="24"/>
          <w:szCs w:val="24"/>
        </w:rPr>
        <w:t xml:space="preserve">4. </w:t>
      </w:r>
      <w:r w:rsidR="001764FC">
        <w:rPr>
          <w:rFonts w:ascii="Times New Roman" w:hAnsi="Times New Roman" w:cs="Times New Roman"/>
          <w:sz w:val="24"/>
          <w:szCs w:val="24"/>
        </w:rPr>
        <w:t xml:space="preserve"> </w:t>
      </w:r>
      <w:r w:rsidRPr="008E22E6">
        <w:rPr>
          <w:rFonts w:ascii="Times New Roman" w:hAnsi="Times New Roman" w:cs="Times New Roman"/>
          <w:sz w:val="24"/>
          <w:szCs w:val="24"/>
        </w:rPr>
        <w:t xml:space="preserve">Financial Secretary / Administrative Assistant (volunteer or paid) </w:t>
      </w:r>
    </w:p>
    <w:p w:rsidR="00000000" w:rsidRPr="008E22E6" w:rsidRDefault="00863345" w:rsidP="00D44B99">
      <w:pPr>
        <w:pStyle w:val="PlainText"/>
        <w:rPr>
          <w:rFonts w:ascii="Times New Roman" w:hAnsi="Times New Roman" w:cs="Times New Roman"/>
          <w:sz w:val="24"/>
          <w:szCs w:val="24"/>
        </w:rPr>
      </w:pPr>
    </w:p>
    <w:p w:rsidR="00000000" w:rsidRPr="001764FC" w:rsidRDefault="00863345" w:rsidP="00D44B99">
      <w:pPr>
        <w:pStyle w:val="PlainText"/>
        <w:numPr>
          <w:ilvl w:val="0"/>
          <w:numId w:val="4"/>
        </w:numPr>
        <w:rPr>
          <w:rFonts w:ascii="Times New Roman" w:hAnsi="Times New Roman" w:cs="Times New Roman"/>
          <w:sz w:val="24"/>
          <w:szCs w:val="24"/>
        </w:rPr>
      </w:pPr>
      <w:r w:rsidRPr="001764FC">
        <w:rPr>
          <w:rFonts w:ascii="Times New Roman" w:hAnsi="Times New Roman" w:cs="Times New Roman"/>
          <w:sz w:val="24"/>
          <w:szCs w:val="24"/>
        </w:rPr>
        <w:t>Supervise the Counting Committee, which sha</w:t>
      </w:r>
      <w:r w:rsidRPr="001764FC">
        <w:rPr>
          <w:rFonts w:ascii="Times New Roman" w:hAnsi="Times New Roman" w:cs="Times New Roman"/>
          <w:sz w:val="24"/>
          <w:szCs w:val="24"/>
        </w:rPr>
        <w:t xml:space="preserve">ll consist of at least 2 persons not related. After the contributions have been properly counted </w:t>
      </w:r>
      <w:r w:rsidRPr="001764FC">
        <w:rPr>
          <w:rFonts w:ascii="Times New Roman" w:hAnsi="Times New Roman" w:cs="Times New Roman"/>
          <w:sz w:val="24"/>
          <w:szCs w:val="24"/>
        </w:rPr>
        <w:t>the Financial Secretary is responsible for recording the contributions to each family's contribution record and to the general ledger an</w:t>
      </w:r>
      <w:r w:rsidRPr="001764FC">
        <w:rPr>
          <w:rFonts w:ascii="Times New Roman" w:hAnsi="Times New Roman" w:cs="Times New Roman"/>
          <w:sz w:val="24"/>
          <w:szCs w:val="24"/>
        </w:rPr>
        <w:t xml:space="preserve">d then depositing the funds in the bank in a timely fashion as established by the Finance Committee.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4"/>
        </w:numPr>
        <w:rPr>
          <w:rFonts w:ascii="Times New Roman" w:hAnsi="Times New Roman" w:cs="Times New Roman"/>
          <w:sz w:val="24"/>
          <w:szCs w:val="24"/>
        </w:rPr>
      </w:pPr>
      <w:r w:rsidRPr="008E22E6">
        <w:rPr>
          <w:rFonts w:ascii="Times New Roman" w:hAnsi="Times New Roman" w:cs="Times New Roman"/>
          <w:sz w:val="24"/>
          <w:szCs w:val="24"/>
        </w:rPr>
        <w:t xml:space="preserve">Responsible to report to the Finance Committee each month the status of contributions to the church.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rPr>
          <w:rFonts w:ascii="Times New Roman" w:hAnsi="Times New Roman" w:cs="Times New Roman"/>
          <w:sz w:val="24"/>
          <w:szCs w:val="24"/>
        </w:rPr>
      </w:pPr>
      <w:r w:rsidRPr="008E22E6">
        <w:rPr>
          <w:rFonts w:ascii="Times New Roman" w:hAnsi="Times New Roman" w:cs="Times New Roman"/>
          <w:sz w:val="24"/>
          <w:szCs w:val="24"/>
        </w:rPr>
        <w:t xml:space="preserve">5. </w:t>
      </w:r>
      <w:r w:rsidR="001764FC">
        <w:rPr>
          <w:rFonts w:ascii="Times New Roman" w:hAnsi="Times New Roman" w:cs="Times New Roman"/>
          <w:sz w:val="24"/>
          <w:szCs w:val="24"/>
        </w:rPr>
        <w:t xml:space="preserve"> </w:t>
      </w:r>
      <w:r w:rsidRPr="008E22E6">
        <w:rPr>
          <w:rFonts w:ascii="Times New Roman" w:hAnsi="Times New Roman" w:cs="Times New Roman"/>
          <w:sz w:val="24"/>
          <w:szCs w:val="24"/>
        </w:rPr>
        <w:t>If church size allows, the following dut</w:t>
      </w:r>
      <w:r w:rsidRPr="008E22E6">
        <w:rPr>
          <w:rFonts w:ascii="Times New Roman" w:hAnsi="Times New Roman" w:cs="Times New Roman"/>
          <w:sz w:val="24"/>
          <w:szCs w:val="24"/>
        </w:rPr>
        <w:t xml:space="preserve">ies should be performed by a person </w:t>
      </w:r>
      <w:r w:rsidR="001764FC">
        <w:rPr>
          <w:rFonts w:ascii="Times New Roman" w:hAnsi="Times New Roman" w:cs="Times New Roman"/>
          <w:sz w:val="24"/>
          <w:szCs w:val="24"/>
        </w:rPr>
        <w:t xml:space="preserve">designated by </w:t>
      </w:r>
      <w:r w:rsidRPr="008E22E6">
        <w:rPr>
          <w:rFonts w:ascii="Times New Roman" w:hAnsi="Times New Roman" w:cs="Times New Roman"/>
          <w:sz w:val="24"/>
          <w:szCs w:val="24"/>
        </w:rPr>
        <w:t xml:space="preserve">the Finance Committee other than the Financial Secretary or Church Treasurer.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5"/>
        </w:numPr>
        <w:rPr>
          <w:rFonts w:ascii="Times New Roman" w:hAnsi="Times New Roman" w:cs="Times New Roman"/>
          <w:sz w:val="24"/>
          <w:szCs w:val="24"/>
        </w:rPr>
      </w:pPr>
      <w:r w:rsidRPr="008E22E6">
        <w:rPr>
          <w:rFonts w:ascii="Times New Roman" w:hAnsi="Times New Roman" w:cs="Times New Roman"/>
          <w:sz w:val="24"/>
          <w:szCs w:val="24"/>
        </w:rPr>
        <w:t xml:space="preserve">Perform bank reconciliation each month in a timely fashion.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5"/>
        </w:numPr>
        <w:rPr>
          <w:rFonts w:ascii="Times New Roman" w:hAnsi="Times New Roman" w:cs="Times New Roman"/>
          <w:sz w:val="24"/>
          <w:szCs w:val="24"/>
        </w:rPr>
      </w:pPr>
      <w:r w:rsidRPr="008E22E6">
        <w:rPr>
          <w:rFonts w:ascii="Times New Roman" w:hAnsi="Times New Roman" w:cs="Times New Roman"/>
          <w:sz w:val="24"/>
          <w:szCs w:val="24"/>
        </w:rPr>
        <w:t xml:space="preserve">Verify that all checks have been properly signed.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5"/>
        </w:numPr>
        <w:rPr>
          <w:rFonts w:ascii="Times New Roman" w:hAnsi="Times New Roman" w:cs="Times New Roman"/>
          <w:sz w:val="24"/>
          <w:szCs w:val="24"/>
        </w:rPr>
      </w:pPr>
      <w:r w:rsidRPr="008E22E6">
        <w:rPr>
          <w:rFonts w:ascii="Times New Roman" w:hAnsi="Times New Roman" w:cs="Times New Roman"/>
          <w:sz w:val="24"/>
          <w:szCs w:val="24"/>
        </w:rPr>
        <w:t xml:space="preserve">Verify that the bank balance reconciles to the bookkeeping records.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5"/>
        </w:numPr>
        <w:rPr>
          <w:rFonts w:ascii="Times New Roman" w:hAnsi="Times New Roman" w:cs="Times New Roman"/>
          <w:sz w:val="24"/>
          <w:szCs w:val="24"/>
        </w:rPr>
      </w:pPr>
      <w:r w:rsidRPr="008E22E6">
        <w:rPr>
          <w:rFonts w:ascii="Times New Roman" w:hAnsi="Times New Roman" w:cs="Times New Roman"/>
          <w:sz w:val="24"/>
          <w:szCs w:val="24"/>
        </w:rPr>
        <w:t xml:space="preserve">Verifies that the beginning balance equals the ending balance of the previous month both in the checking account and the general ledger.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5"/>
        </w:numPr>
        <w:rPr>
          <w:rFonts w:ascii="Times New Roman" w:hAnsi="Times New Roman" w:cs="Times New Roman"/>
          <w:sz w:val="24"/>
          <w:szCs w:val="24"/>
        </w:rPr>
      </w:pPr>
      <w:r w:rsidRPr="008E22E6">
        <w:rPr>
          <w:rFonts w:ascii="Times New Roman" w:hAnsi="Times New Roman" w:cs="Times New Roman"/>
          <w:sz w:val="24"/>
          <w:szCs w:val="24"/>
        </w:rPr>
        <w:t>Signs and dates the reconciliation</w:t>
      </w:r>
      <w:r w:rsidRPr="008E22E6">
        <w:rPr>
          <w:rFonts w:ascii="Times New Roman" w:hAnsi="Times New Roman" w:cs="Times New Roman"/>
          <w:sz w:val="24"/>
          <w:szCs w:val="24"/>
        </w:rPr>
        <w:t xml:space="preserve"> report.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5"/>
        </w:numPr>
        <w:rPr>
          <w:rFonts w:ascii="Times New Roman" w:hAnsi="Times New Roman" w:cs="Times New Roman"/>
          <w:sz w:val="24"/>
          <w:szCs w:val="24"/>
        </w:rPr>
      </w:pPr>
      <w:r w:rsidRPr="008E22E6">
        <w:rPr>
          <w:rFonts w:ascii="Times New Roman" w:hAnsi="Times New Roman" w:cs="Times New Roman"/>
          <w:sz w:val="24"/>
          <w:szCs w:val="24"/>
        </w:rPr>
        <w:t xml:space="preserve">If church size does not allow for another individual to perform the above duties, the audit committee needs to examine monthly bank reconciliations in detail. </w:t>
      </w:r>
    </w:p>
    <w:p w:rsidR="001764FC" w:rsidRDefault="001764FC" w:rsidP="00D44B99">
      <w:pPr>
        <w:pStyle w:val="PlainText"/>
        <w:rPr>
          <w:rFonts w:ascii="Times New Roman" w:hAnsi="Times New Roman" w:cs="Times New Roman"/>
          <w:sz w:val="24"/>
          <w:szCs w:val="24"/>
        </w:rPr>
      </w:pPr>
    </w:p>
    <w:p w:rsidR="001764FC" w:rsidRDefault="001764FC">
      <w:pPr>
        <w:rPr>
          <w:rFonts w:cs="Times New Roman"/>
          <w:szCs w:val="24"/>
        </w:rPr>
      </w:pPr>
      <w:r>
        <w:rPr>
          <w:rFonts w:cs="Times New Roman"/>
          <w:szCs w:val="24"/>
        </w:rPr>
        <w:br w:type="page"/>
      </w:r>
    </w:p>
    <w:p w:rsidR="00000000" w:rsidRPr="001764FC" w:rsidRDefault="00863345" w:rsidP="001764FC">
      <w:pPr>
        <w:pStyle w:val="Heading1"/>
        <w:rPr>
          <w:i/>
          <w:iCs/>
        </w:rPr>
      </w:pPr>
      <w:r w:rsidRPr="001764FC">
        <w:rPr>
          <w:i/>
          <w:iCs/>
        </w:rPr>
        <w:lastRenderedPageBreak/>
        <w:t xml:space="preserve">Processes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D44B99">
      <w:pPr>
        <w:pStyle w:val="PlainText"/>
        <w:rPr>
          <w:rFonts w:ascii="Times New Roman" w:hAnsi="Times New Roman" w:cs="Times New Roman"/>
          <w:sz w:val="24"/>
          <w:szCs w:val="24"/>
        </w:rPr>
      </w:pPr>
      <w:r w:rsidRPr="008E22E6">
        <w:rPr>
          <w:rFonts w:ascii="Times New Roman" w:hAnsi="Times New Roman" w:cs="Times New Roman"/>
          <w:sz w:val="24"/>
          <w:szCs w:val="24"/>
        </w:rPr>
        <w:t xml:space="preserve">1. Check writing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6"/>
        </w:numPr>
        <w:rPr>
          <w:rFonts w:ascii="Times New Roman" w:hAnsi="Times New Roman" w:cs="Times New Roman"/>
          <w:sz w:val="24"/>
          <w:szCs w:val="24"/>
        </w:rPr>
      </w:pPr>
      <w:r w:rsidRPr="008E22E6">
        <w:rPr>
          <w:rFonts w:ascii="Times New Roman" w:hAnsi="Times New Roman" w:cs="Times New Roman"/>
          <w:sz w:val="24"/>
          <w:szCs w:val="24"/>
        </w:rPr>
        <w:t>Ideally there should be 3 people who ca</w:t>
      </w:r>
      <w:r w:rsidRPr="008E22E6">
        <w:rPr>
          <w:rFonts w:ascii="Times New Roman" w:hAnsi="Times New Roman" w:cs="Times New Roman"/>
          <w:sz w:val="24"/>
          <w:szCs w:val="24"/>
        </w:rPr>
        <w:t xml:space="preserve">n sign checks in case of an emergency and cannot include the Financial Secretary.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6"/>
        </w:numPr>
        <w:rPr>
          <w:rFonts w:ascii="Times New Roman" w:hAnsi="Times New Roman" w:cs="Times New Roman"/>
          <w:sz w:val="24"/>
          <w:szCs w:val="24"/>
        </w:rPr>
      </w:pPr>
      <w:r w:rsidRPr="008E22E6">
        <w:rPr>
          <w:rFonts w:ascii="Times New Roman" w:hAnsi="Times New Roman" w:cs="Times New Roman"/>
          <w:sz w:val="24"/>
          <w:szCs w:val="24"/>
        </w:rPr>
        <w:t xml:space="preserve">A limit should be set, such as $100, where any check in excess of that amount requires 2 signatures.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6"/>
        </w:numPr>
        <w:rPr>
          <w:rFonts w:ascii="Times New Roman" w:hAnsi="Times New Roman" w:cs="Times New Roman"/>
          <w:sz w:val="24"/>
          <w:szCs w:val="24"/>
        </w:rPr>
      </w:pPr>
      <w:r w:rsidRPr="008E22E6">
        <w:rPr>
          <w:rFonts w:ascii="Times New Roman" w:hAnsi="Times New Roman" w:cs="Times New Roman"/>
          <w:sz w:val="24"/>
          <w:szCs w:val="24"/>
        </w:rPr>
        <w:t xml:space="preserve">If there is only 1 signature, the person signing the check </w:t>
      </w:r>
      <w:r w:rsidRPr="008E22E6">
        <w:rPr>
          <w:rFonts w:ascii="Times New Roman" w:hAnsi="Times New Roman" w:cs="Times New Roman"/>
          <w:sz w:val="24"/>
          <w:szCs w:val="24"/>
        </w:rPr>
        <w:t xml:space="preserve">must never be the person authorizing the expense. The Finance Committee, in consultation with the Pastor, is to designate persons who can authorize expenses.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6"/>
        </w:numPr>
        <w:rPr>
          <w:rFonts w:ascii="Times New Roman" w:hAnsi="Times New Roman" w:cs="Times New Roman"/>
          <w:sz w:val="24"/>
          <w:szCs w:val="24"/>
        </w:rPr>
      </w:pPr>
      <w:r w:rsidRPr="008E22E6">
        <w:rPr>
          <w:rFonts w:ascii="Times New Roman" w:hAnsi="Times New Roman" w:cs="Times New Roman"/>
          <w:sz w:val="24"/>
          <w:szCs w:val="24"/>
        </w:rPr>
        <w:t>The check stub, copy of the check or the check number should be attached to the authorizati</w:t>
      </w:r>
      <w:r w:rsidRPr="008E22E6">
        <w:rPr>
          <w:rFonts w:ascii="Times New Roman" w:hAnsi="Times New Roman" w:cs="Times New Roman"/>
          <w:sz w:val="24"/>
          <w:szCs w:val="24"/>
        </w:rPr>
        <w:t xml:space="preserve">on and documentation (receipts, etc.) and filed for auditing purposes.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D44B99">
      <w:pPr>
        <w:pStyle w:val="PlainText"/>
        <w:rPr>
          <w:rFonts w:ascii="Times New Roman" w:hAnsi="Times New Roman" w:cs="Times New Roman"/>
          <w:sz w:val="24"/>
          <w:szCs w:val="24"/>
        </w:rPr>
      </w:pPr>
      <w:r w:rsidRPr="008E22E6">
        <w:rPr>
          <w:rFonts w:ascii="Times New Roman" w:hAnsi="Times New Roman" w:cs="Times New Roman"/>
          <w:sz w:val="24"/>
          <w:szCs w:val="24"/>
        </w:rPr>
        <w:t xml:space="preserve">2. Deposits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9"/>
        </w:numPr>
        <w:rPr>
          <w:rFonts w:ascii="Times New Roman" w:hAnsi="Times New Roman" w:cs="Times New Roman"/>
          <w:sz w:val="24"/>
          <w:szCs w:val="24"/>
        </w:rPr>
      </w:pPr>
      <w:r w:rsidRPr="008E22E6">
        <w:rPr>
          <w:rFonts w:ascii="Times New Roman" w:hAnsi="Times New Roman" w:cs="Times New Roman"/>
          <w:sz w:val="24"/>
          <w:szCs w:val="24"/>
        </w:rPr>
        <w:t xml:space="preserve">All checks and cash that are received should be processed in a timely fashion with all checks stamped, "For Deposit Only".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9"/>
        </w:numPr>
        <w:rPr>
          <w:rFonts w:ascii="Times New Roman" w:hAnsi="Times New Roman" w:cs="Times New Roman"/>
          <w:sz w:val="24"/>
          <w:szCs w:val="24"/>
        </w:rPr>
      </w:pPr>
      <w:r w:rsidRPr="008E22E6">
        <w:rPr>
          <w:rFonts w:ascii="Times New Roman" w:hAnsi="Times New Roman" w:cs="Times New Roman"/>
          <w:sz w:val="24"/>
          <w:szCs w:val="24"/>
        </w:rPr>
        <w:t xml:space="preserve"> Records must be kept so that ret</w:t>
      </w:r>
      <w:r w:rsidRPr="008E22E6">
        <w:rPr>
          <w:rFonts w:ascii="Times New Roman" w:hAnsi="Times New Roman" w:cs="Times New Roman"/>
          <w:sz w:val="24"/>
          <w:szCs w:val="24"/>
        </w:rPr>
        <w:t xml:space="preserve">rieval of the items deposited can be verified in case there is a dispute over an item deposited.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9"/>
        </w:numPr>
        <w:rPr>
          <w:rFonts w:ascii="Times New Roman" w:hAnsi="Times New Roman" w:cs="Times New Roman"/>
          <w:sz w:val="24"/>
          <w:szCs w:val="24"/>
        </w:rPr>
      </w:pPr>
      <w:r w:rsidRPr="008E22E6">
        <w:rPr>
          <w:rFonts w:ascii="Times New Roman" w:hAnsi="Times New Roman" w:cs="Times New Roman"/>
          <w:sz w:val="24"/>
          <w:szCs w:val="24"/>
        </w:rPr>
        <w:t xml:space="preserve"> Develop a numbering system to match deposit slip with computer records. </w:t>
      </w:r>
    </w:p>
    <w:p w:rsidR="00000000" w:rsidRPr="008E22E6" w:rsidRDefault="00863345" w:rsidP="00D44B99">
      <w:pPr>
        <w:pStyle w:val="PlainText"/>
        <w:rPr>
          <w:rFonts w:ascii="Times New Roman" w:hAnsi="Times New Roman" w:cs="Times New Roman"/>
          <w:sz w:val="24"/>
          <w:szCs w:val="24"/>
        </w:rPr>
      </w:pPr>
    </w:p>
    <w:p w:rsidR="00000000" w:rsidRPr="008E22E6" w:rsidRDefault="001764FC" w:rsidP="00D44B99">
      <w:pPr>
        <w:pStyle w:val="PlainText"/>
        <w:rPr>
          <w:rFonts w:ascii="Times New Roman" w:hAnsi="Times New Roman" w:cs="Times New Roman"/>
          <w:sz w:val="24"/>
          <w:szCs w:val="24"/>
        </w:rPr>
      </w:pPr>
      <w:r>
        <w:rPr>
          <w:rFonts w:ascii="Times New Roman" w:hAnsi="Times New Roman" w:cs="Times New Roman"/>
          <w:sz w:val="24"/>
          <w:szCs w:val="24"/>
        </w:rPr>
        <w:t>3</w:t>
      </w:r>
      <w:r w:rsidR="00863345" w:rsidRPr="008E22E6">
        <w:rPr>
          <w:rFonts w:ascii="Times New Roman" w:hAnsi="Times New Roman" w:cs="Times New Roman"/>
          <w:sz w:val="24"/>
          <w:szCs w:val="24"/>
        </w:rPr>
        <w:t xml:space="preserve">. Annual Audit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10"/>
        </w:numPr>
        <w:rPr>
          <w:rFonts w:ascii="Times New Roman" w:hAnsi="Times New Roman" w:cs="Times New Roman"/>
          <w:sz w:val="24"/>
          <w:szCs w:val="24"/>
        </w:rPr>
      </w:pPr>
      <w:r w:rsidRPr="008E22E6">
        <w:rPr>
          <w:rFonts w:ascii="Times New Roman" w:hAnsi="Times New Roman" w:cs="Times New Roman"/>
          <w:sz w:val="24"/>
          <w:szCs w:val="24"/>
        </w:rPr>
        <w:t xml:space="preserve"> An independent auditor, not necessarily a CPA, and not related to t</w:t>
      </w:r>
      <w:r w:rsidRPr="008E22E6">
        <w:rPr>
          <w:rFonts w:ascii="Times New Roman" w:hAnsi="Times New Roman" w:cs="Times New Roman"/>
          <w:sz w:val="24"/>
          <w:szCs w:val="24"/>
        </w:rPr>
        <w:t xml:space="preserve">he Finance Secretary, Treasurer or the person performing bank reconciliations, is to audit the records annually.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10"/>
        </w:numPr>
        <w:rPr>
          <w:rFonts w:ascii="Times New Roman" w:hAnsi="Times New Roman" w:cs="Times New Roman"/>
          <w:sz w:val="24"/>
          <w:szCs w:val="24"/>
        </w:rPr>
      </w:pPr>
      <w:r w:rsidRPr="008E22E6">
        <w:rPr>
          <w:rFonts w:ascii="Times New Roman" w:hAnsi="Times New Roman" w:cs="Times New Roman"/>
          <w:sz w:val="24"/>
          <w:szCs w:val="24"/>
        </w:rPr>
        <w:t xml:space="preserve">The audit should include the bank accounts of all affiliated ministries of the local church.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10"/>
        </w:numPr>
        <w:rPr>
          <w:rFonts w:ascii="Times New Roman" w:hAnsi="Times New Roman" w:cs="Times New Roman"/>
          <w:sz w:val="24"/>
          <w:szCs w:val="24"/>
        </w:rPr>
      </w:pPr>
      <w:r w:rsidRPr="008E22E6">
        <w:rPr>
          <w:rFonts w:ascii="Times New Roman" w:hAnsi="Times New Roman" w:cs="Times New Roman"/>
          <w:sz w:val="24"/>
          <w:szCs w:val="24"/>
        </w:rPr>
        <w:t xml:space="preserve">The audit must include verification </w:t>
      </w:r>
      <w:r w:rsidRPr="008E22E6">
        <w:rPr>
          <w:rFonts w:ascii="Times New Roman" w:hAnsi="Times New Roman" w:cs="Times New Roman"/>
          <w:sz w:val="24"/>
          <w:szCs w:val="24"/>
        </w:rPr>
        <w:t xml:space="preserve">that proper internal accounting controls are being maintained.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10"/>
        </w:numPr>
        <w:rPr>
          <w:rFonts w:ascii="Times New Roman" w:hAnsi="Times New Roman" w:cs="Times New Roman"/>
          <w:sz w:val="24"/>
          <w:szCs w:val="24"/>
        </w:rPr>
      </w:pPr>
      <w:r w:rsidRPr="008E22E6">
        <w:rPr>
          <w:rFonts w:ascii="Times New Roman" w:hAnsi="Times New Roman" w:cs="Times New Roman"/>
          <w:sz w:val="24"/>
          <w:szCs w:val="24"/>
        </w:rPr>
        <w:t xml:space="preserve">If the person doing the audit is not a CPA, consult the Local Church Audit Guide and the Fund Balance Report from GCF&amp;A (www.gcfa.com). </w:t>
      </w:r>
    </w:p>
    <w:p w:rsidR="00000000" w:rsidRPr="008E22E6" w:rsidRDefault="00863345" w:rsidP="00D44B99">
      <w:pPr>
        <w:pStyle w:val="PlainText"/>
        <w:rPr>
          <w:rFonts w:ascii="Times New Roman" w:hAnsi="Times New Roman" w:cs="Times New Roman"/>
          <w:sz w:val="24"/>
          <w:szCs w:val="24"/>
        </w:rPr>
      </w:pPr>
    </w:p>
    <w:p w:rsidR="00000000" w:rsidRPr="008E22E6" w:rsidRDefault="00863345" w:rsidP="001764FC">
      <w:pPr>
        <w:pStyle w:val="PlainText"/>
        <w:numPr>
          <w:ilvl w:val="0"/>
          <w:numId w:val="10"/>
        </w:numPr>
        <w:rPr>
          <w:rFonts w:ascii="Times New Roman" w:hAnsi="Times New Roman" w:cs="Times New Roman"/>
          <w:sz w:val="24"/>
          <w:szCs w:val="24"/>
        </w:rPr>
      </w:pPr>
      <w:r w:rsidRPr="008E22E6">
        <w:rPr>
          <w:rFonts w:ascii="Times New Roman" w:hAnsi="Times New Roman" w:cs="Times New Roman"/>
          <w:sz w:val="24"/>
          <w:szCs w:val="24"/>
        </w:rPr>
        <w:t>Submit copies of the audit to the Pastor an</w:t>
      </w:r>
      <w:r w:rsidRPr="008E22E6">
        <w:rPr>
          <w:rFonts w:ascii="Times New Roman" w:hAnsi="Times New Roman" w:cs="Times New Roman"/>
          <w:sz w:val="24"/>
          <w:szCs w:val="24"/>
        </w:rPr>
        <w:t xml:space="preserve">d the Chair of the Finance Committee and the District Superintendent. </w:t>
      </w:r>
    </w:p>
    <w:p w:rsidR="00000000" w:rsidRPr="008E22E6" w:rsidRDefault="00863345" w:rsidP="00D44B99">
      <w:pPr>
        <w:pStyle w:val="PlainText"/>
        <w:rPr>
          <w:rFonts w:ascii="Times New Roman" w:hAnsi="Times New Roman" w:cs="Times New Roman"/>
          <w:sz w:val="24"/>
          <w:szCs w:val="24"/>
        </w:rPr>
      </w:pPr>
    </w:p>
    <w:p w:rsidR="00D44B99" w:rsidRPr="001764FC" w:rsidRDefault="00863345" w:rsidP="00D44B99">
      <w:pPr>
        <w:pStyle w:val="PlainText"/>
        <w:numPr>
          <w:ilvl w:val="0"/>
          <w:numId w:val="10"/>
        </w:numPr>
        <w:rPr>
          <w:rFonts w:ascii="Courier New" w:hAnsi="Courier New" w:cs="Courier New"/>
          <w:sz w:val="18"/>
          <w:szCs w:val="18"/>
        </w:rPr>
      </w:pPr>
      <w:r w:rsidRPr="001764FC">
        <w:rPr>
          <w:rFonts w:ascii="Times New Roman" w:hAnsi="Times New Roman" w:cs="Times New Roman"/>
          <w:sz w:val="24"/>
          <w:szCs w:val="24"/>
        </w:rPr>
        <w:t xml:space="preserve">The audit needs to be approved by the Finance Committee. </w:t>
      </w:r>
    </w:p>
    <w:sectPr w:rsidR="00D44B99" w:rsidRPr="001764FC" w:rsidSect="00D44B99">
      <w:foot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345" w:rsidRDefault="00863345" w:rsidP="00D830B5">
      <w:pPr>
        <w:spacing w:after="0" w:line="240" w:lineRule="auto"/>
      </w:pPr>
      <w:r>
        <w:separator/>
      </w:r>
    </w:p>
  </w:endnote>
  <w:endnote w:type="continuationSeparator" w:id="1">
    <w:p w:rsidR="00863345" w:rsidRDefault="00863345" w:rsidP="00D83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B5" w:rsidRDefault="00D830B5">
    <w:pPr>
      <w:pStyle w:val="Footer"/>
    </w:pPr>
    <w:r>
      <w:t>Reprinted from the Illinois Great Rivers Conference Treasurer’s Office</w:t>
    </w:r>
  </w:p>
  <w:p w:rsidR="00D830B5" w:rsidRDefault="00D83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345" w:rsidRDefault="00863345" w:rsidP="00D830B5">
      <w:pPr>
        <w:spacing w:after="0" w:line="240" w:lineRule="auto"/>
      </w:pPr>
      <w:r>
        <w:separator/>
      </w:r>
    </w:p>
  </w:footnote>
  <w:footnote w:type="continuationSeparator" w:id="1">
    <w:p w:rsidR="00863345" w:rsidRDefault="00863345" w:rsidP="00D83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D24"/>
    <w:multiLevelType w:val="hybridMultilevel"/>
    <w:tmpl w:val="4CAE3510"/>
    <w:lvl w:ilvl="0" w:tplc="2FD2E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15BE0"/>
    <w:multiLevelType w:val="hybridMultilevel"/>
    <w:tmpl w:val="A086A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7141C"/>
    <w:multiLevelType w:val="hybridMultilevel"/>
    <w:tmpl w:val="59102698"/>
    <w:lvl w:ilvl="0" w:tplc="85467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C01A5"/>
    <w:multiLevelType w:val="hybridMultilevel"/>
    <w:tmpl w:val="1CEC0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55655"/>
    <w:multiLevelType w:val="hybridMultilevel"/>
    <w:tmpl w:val="6A3E3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C4A8B"/>
    <w:multiLevelType w:val="hybridMultilevel"/>
    <w:tmpl w:val="9F147362"/>
    <w:lvl w:ilvl="0" w:tplc="5A4EE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741F9F"/>
    <w:multiLevelType w:val="hybridMultilevel"/>
    <w:tmpl w:val="AC0E051C"/>
    <w:lvl w:ilvl="0" w:tplc="AABA3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D76F5B"/>
    <w:multiLevelType w:val="hybridMultilevel"/>
    <w:tmpl w:val="3DCAFF7E"/>
    <w:lvl w:ilvl="0" w:tplc="DD324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B83F1E"/>
    <w:multiLevelType w:val="hybridMultilevel"/>
    <w:tmpl w:val="17184724"/>
    <w:lvl w:ilvl="0" w:tplc="7E1A5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431276"/>
    <w:multiLevelType w:val="hybridMultilevel"/>
    <w:tmpl w:val="E654C938"/>
    <w:lvl w:ilvl="0" w:tplc="037E6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8"/>
  </w:num>
  <w:num w:numId="5">
    <w:abstractNumId w:val="6"/>
  </w:num>
  <w:num w:numId="6">
    <w:abstractNumId w:val="1"/>
  </w:num>
  <w:num w:numId="7">
    <w:abstractNumId w:val="5"/>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5CB4"/>
    <w:rsid w:val="001764FC"/>
    <w:rsid w:val="00341970"/>
    <w:rsid w:val="00755401"/>
    <w:rsid w:val="007A67BA"/>
    <w:rsid w:val="00863345"/>
    <w:rsid w:val="008E22E6"/>
    <w:rsid w:val="00A15CB4"/>
    <w:rsid w:val="00D44B99"/>
    <w:rsid w:val="00D830B5"/>
    <w:rsid w:val="00E5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F3"/>
    <w:rPr>
      <w:rFonts w:ascii="Times New Roman" w:hAnsi="Times New Roman"/>
      <w:sz w:val="24"/>
    </w:rPr>
  </w:style>
  <w:style w:type="paragraph" w:styleId="Heading1">
    <w:name w:val="heading 1"/>
    <w:basedOn w:val="Normal"/>
    <w:next w:val="Normal"/>
    <w:link w:val="Heading1Char"/>
    <w:uiPriority w:val="9"/>
    <w:qFormat/>
    <w:rsid w:val="008E2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4B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44B99"/>
    <w:rPr>
      <w:rFonts w:ascii="Consolas" w:hAnsi="Consolas"/>
      <w:sz w:val="21"/>
      <w:szCs w:val="21"/>
    </w:rPr>
  </w:style>
  <w:style w:type="character" w:customStyle="1" w:styleId="Heading1Char">
    <w:name w:val="Heading 1 Char"/>
    <w:basedOn w:val="DefaultParagraphFont"/>
    <w:link w:val="Heading1"/>
    <w:uiPriority w:val="9"/>
    <w:rsid w:val="008E22E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E22E6"/>
    <w:rPr>
      <w:b/>
      <w:bCs/>
    </w:rPr>
  </w:style>
  <w:style w:type="character" w:styleId="BookTitle">
    <w:name w:val="Book Title"/>
    <w:basedOn w:val="DefaultParagraphFont"/>
    <w:uiPriority w:val="33"/>
    <w:qFormat/>
    <w:rsid w:val="008E22E6"/>
    <w:rPr>
      <w:b/>
      <w:bCs/>
      <w:smallCaps/>
      <w:spacing w:val="5"/>
    </w:rPr>
  </w:style>
  <w:style w:type="paragraph" w:styleId="Title">
    <w:name w:val="Title"/>
    <w:basedOn w:val="Normal"/>
    <w:next w:val="Normal"/>
    <w:link w:val="TitleChar"/>
    <w:uiPriority w:val="10"/>
    <w:qFormat/>
    <w:rsid w:val="008E2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2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64F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764F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764FC"/>
    <w:rPr>
      <w:i/>
      <w:iCs/>
      <w:color w:val="808080" w:themeColor="text1" w:themeTint="7F"/>
    </w:rPr>
  </w:style>
  <w:style w:type="paragraph" w:styleId="Header">
    <w:name w:val="header"/>
    <w:basedOn w:val="Normal"/>
    <w:link w:val="HeaderChar"/>
    <w:uiPriority w:val="99"/>
    <w:semiHidden/>
    <w:unhideWhenUsed/>
    <w:rsid w:val="00D83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0B5"/>
    <w:rPr>
      <w:rFonts w:ascii="Times New Roman" w:hAnsi="Times New Roman"/>
      <w:sz w:val="24"/>
    </w:rPr>
  </w:style>
  <w:style w:type="paragraph" w:styleId="Footer">
    <w:name w:val="footer"/>
    <w:basedOn w:val="Normal"/>
    <w:link w:val="FooterChar"/>
    <w:uiPriority w:val="99"/>
    <w:unhideWhenUsed/>
    <w:rsid w:val="00D83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B5"/>
    <w:rPr>
      <w:rFonts w:ascii="Times New Roman" w:hAnsi="Times New Roman"/>
      <w:sz w:val="24"/>
    </w:rPr>
  </w:style>
  <w:style w:type="paragraph" w:styleId="BalloonText">
    <w:name w:val="Balloon Text"/>
    <w:basedOn w:val="Normal"/>
    <w:link w:val="BalloonTextChar"/>
    <w:uiPriority w:val="99"/>
    <w:semiHidden/>
    <w:unhideWhenUsed/>
    <w:rsid w:val="00D8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763</Words>
  <Characters>4350</Characters>
  <Application>Microsoft Office Word</Application>
  <DocSecurity>0</DocSecurity>
  <Lines>36</Lines>
  <Paragraphs>10</Paragraphs>
  <ScaleCrop>false</ScaleCrop>
  <Company>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ssutton</dc:creator>
  <cp:keywords/>
  <dc:description/>
  <cp:lastModifiedBy>ssutton</cp:lastModifiedBy>
  <cp:revision>5</cp:revision>
  <dcterms:created xsi:type="dcterms:W3CDTF">2008-09-24T16:16:00Z</dcterms:created>
  <dcterms:modified xsi:type="dcterms:W3CDTF">2008-09-24T17:46:00Z</dcterms:modified>
</cp:coreProperties>
</file>